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20786" w:type="dxa"/>
        <w:tblLook w:val="04A0" w:firstRow="1" w:lastRow="0" w:firstColumn="1" w:lastColumn="0" w:noHBand="0" w:noVBand="1"/>
      </w:tblPr>
      <w:tblGrid>
        <w:gridCol w:w="2968"/>
        <w:gridCol w:w="1979"/>
        <w:gridCol w:w="989"/>
        <w:gridCol w:w="990"/>
        <w:gridCol w:w="1980"/>
        <w:gridCol w:w="1980"/>
        <w:gridCol w:w="990"/>
        <w:gridCol w:w="990"/>
        <w:gridCol w:w="1980"/>
        <w:gridCol w:w="1980"/>
        <w:gridCol w:w="990"/>
        <w:gridCol w:w="990"/>
        <w:gridCol w:w="1980"/>
      </w:tblGrid>
      <w:tr w:rsidR="00B16D8D" w:rsidRPr="007847C6" w14:paraId="7CD60FA6" w14:textId="77777777" w:rsidTr="007847C6">
        <w:trPr>
          <w:trHeight w:val="343"/>
        </w:trPr>
        <w:tc>
          <w:tcPr>
            <w:tcW w:w="2968" w:type="dxa"/>
          </w:tcPr>
          <w:p w14:paraId="7976C69A" w14:textId="5627D090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Subject</w:t>
            </w:r>
          </w:p>
        </w:tc>
        <w:tc>
          <w:tcPr>
            <w:tcW w:w="2968" w:type="dxa"/>
            <w:gridSpan w:val="2"/>
          </w:tcPr>
          <w:p w14:paraId="5CAE01FF" w14:textId="611D1E9F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970" w:type="dxa"/>
            <w:gridSpan w:val="2"/>
          </w:tcPr>
          <w:p w14:paraId="1A8F7DD0" w14:textId="45EBE3F8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970" w:type="dxa"/>
            <w:gridSpan w:val="2"/>
          </w:tcPr>
          <w:p w14:paraId="0DDA56CD" w14:textId="218F3BDE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970" w:type="dxa"/>
            <w:gridSpan w:val="2"/>
          </w:tcPr>
          <w:p w14:paraId="0C40BFD5" w14:textId="62AB4CE0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970" w:type="dxa"/>
            <w:gridSpan w:val="2"/>
          </w:tcPr>
          <w:p w14:paraId="2B0BFB30" w14:textId="6EF6A062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970" w:type="dxa"/>
            <w:gridSpan w:val="2"/>
          </w:tcPr>
          <w:p w14:paraId="05B02BBF" w14:textId="0EA4C19B" w:rsidR="00B16D8D" w:rsidRPr="007847C6" w:rsidRDefault="00B16D8D" w:rsidP="00B16D8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7847C6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="00B16D8D" w:rsidRPr="007847C6" w14:paraId="147E5F26" w14:textId="77777777" w:rsidTr="007847C6">
        <w:trPr>
          <w:trHeight w:val="564"/>
        </w:trPr>
        <w:tc>
          <w:tcPr>
            <w:tcW w:w="2968" w:type="dxa"/>
          </w:tcPr>
          <w:p w14:paraId="349DCD4A" w14:textId="61E2C490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Cultural Capital &amp; Great Experiences</w:t>
            </w:r>
          </w:p>
        </w:tc>
        <w:tc>
          <w:tcPr>
            <w:tcW w:w="2968" w:type="dxa"/>
            <w:gridSpan w:val="2"/>
          </w:tcPr>
          <w:p w14:paraId="24D955F1" w14:textId="5B245BC0" w:rsidR="00B16D8D" w:rsidRPr="007847C6" w:rsidRDefault="004C4BEB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Ravingham</w:t>
            </w:r>
            <w:proofErr w:type="spellEnd"/>
          </w:p>
        </w:tc>
        <w:tc>
          <w:tcPr>
            <w:tcW w:w="2970" w:type="dxa"/>
            <w:gridSpan w:val="2"/>
          </w:tcPr>
          <w:p w14:paraId="40C2D205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0CFFF0FF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51CD1EAF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451EF451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4F8FB1F9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16224" w:rsidRPr="007847C6" w14:paraId="0E99CB4B" w14:textId="77777777" w:rsidTr="7EDD5FD5">
        <w:trPr>
          <w:trHeight w:val="315"/>
        </w:trPr>
        <w:tc>
          <w:tcPr>
            <w:tcW w:w="2968" w:type="dxa"/>
            <w:vMerge w:val="restart"/>
          </w:tcPr>
          <w:p w14:paraId="4F14EE80" w14:textId="373C2E86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English</w:t>
            </w:r>
          </w:p>
        </w:tc>
        <w:tc>
          <w:tcPr>
            <w:tcW w:w="1979" w:type="dxa"/>
          </w:tcPr>
          <w:p w14:paraId="1B6DBBEC" w14:textId="594A55AF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Describing</w:t>
            </w:r>
          </w:p>
        </w:tc>
        <w:tc>
          <w:tcPr>
            <w:tcW w:w="1979" w:type="dxa"/>
            <w:gridSpan w:val="2"/>
          </w:tcPr>
          <w:p w14:paraId="5BCF0441" w14:textId="13C5FB03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The Desert (holes)</w:t>
            </w:r>
          </w:p>
        </w:tc>
        <w:tc>
          <w:tcPr>
            <w:tcW w:w="1980" w:type="dxa"/>
          </w:tcPr>
          <w:p w14:paraId="53486A54" w14:textId="2D3B4CCD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Camp Green Lake</w:t>
            </w:r>
          </w:p>
        </w:tc>
        <w:tc>
          <w:tcPr>
            <w:tcW w:w="1980" w:type="dxa"/>
          </w:tcPr>
          <w:p w14:paraId="28106AF5" w14:textId="3172C0F6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Explaining</w:t>
            </w:r>
          </w:p>
        </w:tc>
        <w:tc>
          <w:tcPr>
            <w:tcW w:w="1980" w:type="dxa"/>
            <w:gridSpan w:val="2"/>
          </w:tcPr>
          <w:p w14:paraId="18E3F6D3" w14:textId="1A616035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Coral Reefs</w:t>
            </w:r>
          </w:p>
        </w:tc>
        <w:tc>
          <w:tcPr>
            <w:tcW w:w="1980" w:type="dxa"/>
          </w:tcPr>
          <w:p w14:paraId="2D00BD1B" w14:textId="24B485A1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Topic Appropriate</w:t>
            </w:r>
          </w:p>
        </w:tc>
        <w:tc>
          <w:tcPr>
            <w:tcW w:w="1980" w:type="dxa"/>
          </w:tcPr>
          <w:p w14:paraId="7C79B503" w14:textId="19A7CB8F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Arguing and Debating</w:t>
            </w:r>
          </w:p>
        </w:tc>
        <w:tc>
          <w:tcPr>
            <w:tcW w:w="1980" w:type="dxa"/>
            <w:gridSpan w:val="2"/>
          </w:tcPr>
          <w:p w14:paraId="642220BC" w14:textId="5538E4B2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Fossil Fuels</w:t>
            </w:r>
          </w:p>
        </w:tc>
        <w:tc>
          <w:tcPr>
            <w:tcW w:w="1980" w:type="dxa"/>
          </w:tcPr>
          <w:p w14:paraId="56BA8418" w14:textId="02AA6B67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Sizewell</w:t>
            </w:r>
          </w:p>
        </w:tc>
      </w:tr>
      <w:tr w:rsidR="00816224" w:rsidRPr="007847C6" w14:paraId="042C5050" w14:textId="77777777" w:rsidTr="7EDD5FD5">
        <w:trPr>
          <w:trHeight w:val="315"/>
        </w:trPr>
        <w:tc>
          <w:tcPr>
            <w:tcW w:w="2968" w:type="dxa"/>
            <w:vMerge/>
          </w:tcPr>
          <w:p w14:paraId="43529647" w14:textId="77777777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9" w:type="dxa"/>
          </w:tcPr>
          <w:p w14:paraId="06142A5E" w14:textId="56FE1C7A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Recounting</w:t>
            </w:r>
          </w:p>
        </w:tc>
        <w:tc>
          <w:tcPr>
            <w:tcW w:w="1979" w:type="dxa"/>
            <w:gridSpan w:val="2"/>
          </w:tcPr>
          <w:p w14:paraId="4EAA1EA8" w14:textId="6D976383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Holes – Travelling to Camp Green Lake</w:t>
            </w:r>
          </w:p>
        </w:tc>
        <w:tc>
          <w:tcPr>
            <w:tcW w:w="1980" w:type="dxa"/>
          </w:tcPr>
          <w:p w14:paraId="525C01C6" w14:textId="63D187B5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Holes – First day at Camp Green Lake</w:t>
            </w:r>
          </w:p>
        </w:tc>
        <w:tc>
          <w:tcPr>
            <w:tcW w:w="1980" w:type="dxa"/>
          </w:tcPr>
          <w:p w14:paraId="6EABACCF" w14:textId="3C774A0E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Explaining and Instructing</w:t>
            </w:r>
          </w:p>
        </w:tc>
        <w:tc>
          <w:tcPr>
            <w:tcW w:w="1980" w:type="dxa"/>
            <w:gridSpan w:val="2"/>
          </w:tcPr>
          <w:p w14:paraId="4B11763D" w14:textId="4760C963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Cycling Helmets</w:t>
            </w:r>
          </w:p>
        </w:tc>
        <w:tc>
          <w:tcPr>
            <w:tcW w:w="1980" w:type="dxa"/>
          </w:tcPr>
          <w:p w14:paraId="233FA41B" w14:textId="671AADAF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Lawnmower tricycle</w:t>
            </w:r>
          </w:p>
        </w:tc>
        <w:tc>
          <w:tcPr>
            <w:tcW w:w="1980" w:type="dxa"/>
          </w:tcPr>
          <w:p w14:paraId="4B02D290" w14:textId="5EE70B68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80" w:type="dxa"/>
            <w:gridSpan w:val="2"/>
          </w:tcPr>
          <w:p w14:paraId="4654B874" w14:textId="60AD8F71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Mystery Story - Kitty</w:t>
            </w:r>
          </w:p>
        </w:tc>
        <w:tc>
          <w:tcPr>
            <w:tcW w:w="1980" w:type="dxa"/>
          </w:tcPr>
          <w:p w14:paraId="746FE836" w14:textId="7D64B9CA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Change of setting, problem and characters</w:t>
            </w:r>
          </w:p>
        </w:tc>
      </w:tr>
      <w:tr w:rsidR="00816224" w:rsidRPr="007847C6" w14:paraId="3C79048D" w14:textId="77777777" w:rsidTr="7EDD5FD5">
        <w:trPr>
          <w:trHeight w:val="315"/>
        </w:trPr>
        <w:tc>
          <w:tcPr>
            <w:tcW w:w="2968" w:type="dxa"/>
            <w:vMerge/>
          </w:tcPr>
          <w:p w14:paraId="3311C7BC" w14:textId="77777777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79" w:type="dxa"/>
          </w:tcPr>
          <w:p w14:paraId="67B75758" w14:textId="785012FA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79" w:type="dxa"/>
            <w:gridSpan w:val="2"/>
          </w:tcPr>
          <w:p w14:paraId="7F9EBEF4" w14:textId="32F4F410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The town at Green Lake</w:t>
            </w:r>
          </w:p>
        </w:tc>
        <w:tc>
          <w:tcPr>
            <w:tcW w:w="1980" w:type="dxa"/>
          </w:tcPr>
          <w:p w14:paraId="4C283364" w14:textId="7A43CB5F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color w:val="000000"/>
                <w:sz w:val="20"/>
                <w:szCs w:val="20"/>
              </w:rPr>
              <w:t>Change of setting, characters and problem</w:t>
            </w:r>
          </w:p>
        </w:tc>
        <w:tc>
          <w:tcPr>
            <w:tcW w:w="1980" w:type="dxa"/>
          </w:tcPr>
          <w:p w14:paraId="4C8086C8" w14:textId="058600CC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Narrative</w:t>
            </w:r>
          </w:p>
        </w:tc>
        <w:tc>
          <w:tcPr>
            <w:tcW w:w="1980" w:type="dxa"/>
            <w:gridSpan w:val="2"/>
          </w:tcPr>
          <w:p w14:paraId="79BF7B52" w14:textId="00D94D02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Who Let the Gods Out?</w:t>
            </w:r>
          </w:p>
        </w:tc>
        <w:tc>
          <w:tcPr>
            <w:tcW w:w="1980" w:type="dxa"/>
          </w:tcPr>
          <w:p w14:paraId="1A4DE1C3" w14:textId="2B6BF05D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Change of character, setting and problem</w:t>
            </w:r>
          </w:p>
        </w:tc>
        <w:tc>
          <w:tcPr>
            <w:tcW w:w="1980" w:type="dxa"/>
          </w:tcPr>
          <w:p w14:paraId="6BD85DE4" w14:textId="1C386F20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Discussing</w:t>
            </w:r>
          </w:p>
        </w:tc>
        <w:tc>
          <w:tcPr>
            <w:tcW w:w="1980" w:type="dxa"/>
            <w:gridSpan w:val="2"/>
          </w:tcPr>
          <w:p w14:paraId="6696E3C5" w14:textId="3C0BD21A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Henry VIII – Egotistical tyrant or self-sacrificing promotor of peace?</w:t>
            </w:r>
          </w:p>
        </w:tc>
        <w:tc>
          <w:tcPr>
            <w:tcW w:w="1980" w:type="dxa"/>
          </w:tcPr>
          <w:p w14:paraId="3C55A3C8" w14:textId="2C88011E" w:rsidR="00816224" w:rsidRPr="007847C6" w:rsidRDefault="00816224" w:rsidP="0081622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Elizabeth – An Egotistical tyrant or self-sacrificing promotor of peace?</w:t>
            </w:r>
          </w:p>
        </w:tc>
      </w:tr>
      <w:tr w:rsidR="00B16D8D" w:rsidRPr="007847C6" w14:paraId="58545633" w14:textId="77777777" w:rsidTr="7EDD5FD5">
        <w:trPr>
          <w:trHeight w:val="945"/>
        </w:trPr>
        <w:tc>
          <w:tcPr>
            <w:tcW w:w="2968" w:type="dxa"/>
          </w:tcPr>
          <w:p w14:paraId="3D18C3E1" w14:textId="18E73DAD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Book Spine</w:t>
            </w:r>
          </w:p>
        </w:tc>
        <w:tc>
          <w:tcPr>
            <w:tcW w:w="2968" w:type="dxa"/>
            <w:gridSpan w:val="2"/>
          </w:tcPr>
          <w:p w14:paraId="1692D3F9" w14:textId="65C19C84" w:rsidR="00B16D8D" w:rsidRPr="007847C6" w:rsidRDefault="34FE1529" w:rsidP="3127C31F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Holes (Louis Sachar) </w:t>
            </w:r>
            <w:r w:rsidRPr="007847C6">
              <w:rPr>
                <w:rFonts w:eastAsia="Calibri" w:cstheme="minorHAnsi"/>
                <w:sz w:val="20"/>
                <w:szCs w:val="20"/>
              </w:rPr>
              <w:t xml:space="preserve"> </w:t>
            </w:r>
          </w:p>
          <w:p w14:paraId="7A1F5B16" w14:textId="3A0DCFC1" w:rsidR="00B16D8D" w:rsidRPr="007847C6" w:rsidRDefault="00B16D8D" w:rsidP="3127C31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2B42E1E6" w14:textId="4C2635C0" w:rsidR="00B16D8D" w:rsidRPr="007847C6" w:rsidRDefault="34FE1529" w:rsidP="3127C31F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 xml:space="preserve">The Curse of the Maya (Johnny Pearce &amp; Andy </w:t>
            </w:r>
            <w:proofErr w:type="spellStart"/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Loneragan</w:t>
            </w:r>
            <w:proofErr w:type="spellEnd"/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)</w:t>
            </w:r>
          </w:p>
          <w:p w14:paraId="1FF65EB8" w14:textId="01B47A1A" w:rsidR="00B16D8D" w:rsidRPr="007847C6" w:rsidRDefault="00B16D8D" w:rsidP="3127C31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4AA23C1E" w14:textId="7EF6CC0B" w:rsidR="00B16D8D" w:rsidRPr="007847C6" w:rsidRDefault="34FE1529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The Listeners (Walter De La Mare)</w:t>
            </w:r>
          </w:p>
          <w:p w14:paraId="30A66C99" w14:textId="624FA9D7" w:rsidR="00B16D8D" w:rsidRPr="007847C6" w:rsidRDefault="00B16D8D" w:rsidP="3127C31F">
            <w:pPr>
              <w:spacing w:line="259" w:lineRule="auto"/>
              <w:rPr>
                <w:rFonts w:eastAsia="Calibri" w:cstheme="minorHAnsi"/>
                <w:color w:val="FF0000"/>
                <w:sz w:val="20"/>
                <w:szCs w:val="20"/>
              </w:rPr>
            </w:pPr>
          </w:p>
          <w:p w14:paraId="6333D56E" w14:textId="4E854E91" w:rsidR="00B16D8D" w:rsidRPr="007847C6" w:rsidRDefault="34FE1529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Non-fiction biomes (Collins - Wonderful Wilderness and Coral Reefs)</w:t>
            </w:r>
          </w:p>
          <w:p w14:paraId="499C78E8" w14:textId="08F131AB" w:rsidR="00B16D8D" w:rsidRPr="007847C6" w:rsidRDefault="34FE1529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Non-fiction (Biography) - Jane Goodall (little people big dreams extract)</w:t>
            </w:r>
          </w:p>
        </w:tc>
        <w:tc>
          <w:tcPr>
            <w:tcW w:w="2970" w:type="dxa"/>
            <w:gridSpan w:val="2"/>
          </w:tcPr>
          <w:p w14:paraId="797EE59F" w14:textId="1116845F" w:rsidR="00B16D8D" w:rsidRPr="007847C6" w:rsidRDefault="34FE1529" w:rsidP="3127C31F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Who Let the Gods Out? (Maz Evans)</w:t>
            </w:r>
          </w:p>
          <w:p w14:paraId="12D741BD" w14:textId="62F6E410" w:rsidR="00B16D8D" w:rsidRPr="007847C6" w:rsidRDefault="00B16D8D" w:rsidP="3127C31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1CDDC420" w14:textId="4886DB3E" w:rsidR="34FE1529" w:rsidRPr="007847C6" w:rsidRDefault="34FE1529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The Giant’s Necklace (Michael Morpurgo) (Y5 pre-SATs)</w:t>
            </w:r>
          </w:p>
          <w:p w14:paraId="24426C43" w14:textId="4103C3E4" w:rsidR="3127C31F" w:rsidRPr="007847C6" w:rsidRDefault="3127C31F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</w:p>
          <w:p w14:paraId="3A810542" w14:textId="5D14096B" w:rsidR="34FE1529" w:rsidRPr="007847C6" w:rsidRDefault="34FE1529" w:rsidP="3127C31F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Tashi and the Cloud Tea Monkeys (Mal Peet and Elspeth Graham) (5&amp;6 post-SATs)</w:t>
            </w:r>
          </w:p>
          <w:p w14:paraId="184B0C0F" w14:textId="2A42D4CA" w:rsidR="3127C31F" w:rsidRPr="007847C6" w:rsidRDefault="3127C31F" w:rsidP="3127C31F">
            <w:pPr>
              <w:rPr>
                <w:rFonts w:cstheme="minorHAnsi"/>
                <w:sz w:val="20"/>
                <w:szCs w:val="20"/>
              </w:rPr>
            </w:pPr>
          </w:p>
          <w:p w14:paraId="6701A0E3" w14:textId="2C2FCAAF" w:rsidR="00B16D8D" w:rsidRPr="007847C6" w:rsidRDefault="008F3CDF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Karl, get out the garden!</w:t>
            </w:r>
          </w:p>
        </w:tc>
        <w:tc>
          <w:tcPr>
            <w:tcW w:w="2970" w:type="dxa"/>
            <w:gridSpan w:val="2"/>
          </w:tcPr>
          <w:p w14:paraId="70AAE89A" w14:textId="3B7B185B" w:rsidR="00B16D8D" w:rsidRPr="007847C6" w:rsidRDefault="2B5D1706" w:rsidP="3127C31F">
            <w:pPr>
              <w:spacing w:line="259" w:lineRule="auto"/>
              <w:rPr>
                <w:rFonts w:eastAsia="Calibri" w:cstheme="minorHAnsi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Macbeth (Shakespeare) (Leon Garfield) (11B411 Shake it up Shakespeare)</w:t>
            </w:r>
          </w:p>
          <w:p w14:paraId="44860B44" w14:textId="4F0CF632" w:rsidR="00B16D8D" w:rsidRPr="007847C6" w:rsidRDefault="00B16D8D" w:rsidP="3127C31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847C6" w14:paraId="57067563" w14:textId="77777777" w:rsidTr="007847C6">
        <w:trPr>
          <w:trHeight w:val="772"/>
        </w:trPr>
        <w:tc>
          <w:tcPr>
            <w:tcW w:w="2968" w:type="dxa"/>
          </w:tcPr>
          <w:p w14:paraId="367BD937" w14:textId="7EB38B0F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Science</w:t>
            </w:r>
          </w:p>
        </w:tc>
        <w:tc>
          <w:tcPr>
            <w:tcW w:w="2968" w:type="dxa"/>
            <w:gridSpan w:val="2"/>
          </w:tcPr>
          <w:p w14:paraId="285A830D" w14:textId="77777777" w:rsidR="00B16D8D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4848E208" w14:textId="786E4B58" w:rsidR="004C4BEB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</w:tcPr>
          <w:p w14:paraId="57E6B662" w14:textId="77777777" w:rsidR="00B16D8D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Properties and changes of matter</w:t>
            </w:r>
          </w:p>
          <w:p w14:paraId="2A57C2FA" w14:textId="77777777" w:rsidR="004C4BEB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  <w:p w14:paraId="2F141896" w14:textId="7F51FB94" w:rsidR="004C4BEB" w:rsidRPr="007847C6" w:rsidRDefault="004C4BEB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7847C6">
              <w:rPr>
                <w:rFonts w:cstheme="minorHAnsi"/>
                <w:color w:val="FF0000"/>
                <w:sz w:val="20"/>
                <w:szCs w:val="20"/>
              </w:rPr>
              <w:t>Year 6 - Electricity</w:t>
            </w:r>
          </w:p>
        </w:tc>
        <w:tc>
          <w:tcPr>
            <w:tcW w:w="2970" w:type="dxa"/>
            <w:gridSpan w:val="2"/>
          </w:tcPr>
          <w:p w14:paraId="018B3642" w14:textId="77777777" w:rsidR="00B16D8D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1253C7C3" w14:textId="77777777" w:rsidR="004C4BEB" w:rsidRPr="007847C6" w:rsidRDefault="004C4BEB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  <w:p w14:paraId="30FFF781" w14:textId="70E8E5C4" w:rsidR="004C4BEB" w:rsidRPr="007847C6" w:rsidRDefault="00214564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7847C6">
              <w:rPr>
                <w:rFonts w:cstheme="minorHAnsi"/>
                <w:color w:val="FF0000"/>
                <w:sz w:val="20"/>
                <w:szCs w:val="20"/>
              </w:rPr>
              <w:t>Year 6 - Light</w:t>
            </w:r>
          </w:p>
        </w:tc>
        <w:tc>
          <w:tcPr>
            <w:tcW w:w="2970" w:type="dxa"/>
            <w:gridSpan w:val="2"/>
          </w:tcPr>
          <w:p w14:paraId="2B514715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66C6CE80" w14:textId="76635ADF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</w:tcPr>
          <w:p w14:paraId="4B2B2649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73ECFF01" w14:textId="112D0E08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</w:tcPr>
          <w:p w14:paraId="6EB13CAD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Evolution</w:t>
            </w:r>
          </w:p>
          <w:p w14:paraId="65FFC8E4" w14:textId="737C9928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</w:tr>
      <w:tr w:rsidR="00B16D8D" w:rsidRPr="007847C6" w14:paraId="029FC453" w14:textId="77777777" w:rsidTr="007847C6">
        <w:trPr>
          <w:trHeight w:val="587"/>
        </w:trPr>
        <w:tc>
          <w:tcPr>
            <w:tcW w:w="2968" w:type="dxa"/>
          </w:tcPr>
          <w:p w14:paraId="2DD2432A" w14:textId="51D32F3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History</w:t>
            </w:r>
          </w:p>
        </w:tc>
        <w:tc>
          <w:tcPr>
            <w:tcW w:w="2968" w:type="dxa"/>
            <w:gridSpan w:val="2"/>
            <w:shd w:val="clear" w:color="auto" w:fill="BFBFBF" w:themeFill="background1" w:themeFillShade="BF"/>
          </w:tcPr>
          <w:p w14:paraId="766760D2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5730CD6B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The Mayans</w:t>
            </w:r>
          </w:p>
          <w:p w14:paraId="76FA4BD3" w14:textId="38AF4536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7B3BE173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05F247B2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Ancient Greece</w:t>
            </w:r>
          </w:p>
          <w:p w14:paraId="4344E619" w14:textId="460EDE67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453C2785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7ECAC0BF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Tudors</w:t>
            </w:r>
          </w:p>
          <w:p w14:paraId="2FC4FC5F" w14:textId="712B5BAE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</w:tr>
      <w:tr w:rsidR="00B16D8D" w:rsidRPr="007847C6" w14:paraId="54EC279B" w14:textId="77777777" w:rsidTr="007847C6">
        <w:trPr>
          <w:trHeight w:val="694"/>
        </w:trPr>
        <w:tc>
          <w:tcPr>
            <w:tcW w:w="2968" w:type="dxa"/>
          </w:tcPr>
          <w:p w14:paraId="463B64D1" w14:textId="2DCCC84B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Geography</w:t>
            </w:r>
          </w:p>
        </w:tc>
        <w:tc>
          <w:tcPr>
            <w:tcW w:w="2968" w:type="dxa"/>
            <w:gridSpan w:val="2"/>
          </w:tcPr>
          <w:p w14:paraId="4EEEB723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Field to Fork</w:t>
            </w:r>
          </w:p>
          <w:p w14:paraId="6F977666" w14:textId="7D207D52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20A61B0C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2A6D7994" w14:textId="0DF23461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Green Planet – Biomes</w:t>
            </w:r>
          </w:p>
          <w:p w14:paraId="1F6855BB" w14:textId="7BA904EB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00ADAD85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71D87783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Overheating world: Energy and sustainability (inc. Lowestoft)</w:t>
            </w:r>
          </w:p>
          <w:p w14:paraId="21E67ED7" w14:textId="19B539C9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229CC870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847C6" w14:paraId="333EF93E" w14:textId="77777777" w:rsidTr="007847C6">
        <w:trPr>
          <w:trHeight w:val="804"/>
        </w:trPr>
        <w:tc>
          <w:tcPr>
            <w:tcW w:w="2968" w:type="dxa"/>
          </w:tcPr>
          <w:p w14:paraId="02B85B06" w14:textId="41A60B05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Art</w:t>
            </w:r>
          </w:p>
        </w:tc>
        <w:tc>
          <w:tcPr>
            <w:tcW w:w="2968" w:type="dxa"/>
            <w:gridSpan w:val="2"/>
          </w:tcPr>
          <w:p w14:paraId="5E816FC1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Digital Collage (Digital Media – David Hockney)</w:t>
            </w:r>
          </w:p>
          <w:p w14:paraId="7588B65D" w14:textId="56329410" w:rsidR="00214564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18C90F0B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2B9250A5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Printing and Colour (Painting – Andy Warhol)</w:t>
            </w:r>
          </w:p>
          <w:p w14:paraId="7452C9C6" w14:textId="77E90E16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27139449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76F6B5DF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Drawing for Illustration (Drawing – Quentin Blake &amp; Beatrix Potter)</w:t>
            </w:r>
          </w:p>
          <w:p w14:paraId="352C88F7" w14:textId="03E56B41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088F3A69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847C6" w14:paraId="495E7B44" w14:textId="77777777" w:rsidTr="007847C6">
        <w:trPr>
          <w:trHeight w:val="834"/>
        </w:trPr>
        <w:tc>
          <w:tcPr>
            <w:tcW w:w="2968" w:type="dxa"/>
          </w:tcPr>
          <w:p w14:paraId="11EC7EEA" w14:textId="4A41971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DT</w:t>
            </w:r>
          </w:p>
        </w:tc>
        <w:tc>
          <w:tcPr>
            <w:tcW w:w="2968" w:type="dxa"/>
            <w:gridSpan w:val="2"/>
            <w:shd w:val="clear" w:color="auto" w:fill="BFBFBF" w:themeFill="background1" w:themeFillShade="BF"/>
          </w:tcPr>
          <w:p w14:paraId="38CDA41C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0FA9A91B" w14:textId="77777777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Take a Seat (Textiles)</w:t>
            </w:r>
          </w:p>
          <w:p w14:paraId="441D9C7D" w14:textId="6B011707" w:rsidR="00214564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3F094AD7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3314FDE0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Pinball Wizard (Mechanical Systems)</w:t>
            </w:r>
          </w:p>
          <w:p w14:paraId="6288F55E" w14:textId="0A90992D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</w:t>
            </w:r>
            <w:r w:rsidR="5675132E" w:rsidRPr="007847C6">
              <w:rPr>
                <w:rFonts w:cstheme="minorHAnsi"/>
                <w:sz w:val="20"/>
                <w:szCs w:val="20"/>
              </w:rPr>
              <w:t>5</w:t>
            </w:r>
            <w:r w:rsidRPr="007847C6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2970" w:type="dxa"/>
            <w:gridSpan w:val="2"/>
            <w:shd w:val="clear" w:color="auto" w:fill="BFBFBF" w:themeFill="background1" w:themeFillShade="BF"/>
          </w:tcPr>
          <w:p w14:paraId="3B39FA21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3F0188AC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Great British Menu (Cooking &amp; Nutrition)</w:t>
            </w:r>
          </w:p>
          <w:p w14:paraId="3A3D9BCE" w14:textId="7A2EC384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</w:tr>
      <w:tr w:rsidR="00214564" w:rsidRPr="007847C6" w14:paraId="6A9970F7" w14:textId="77777777" w:rsidTr="7EDD5FD5">
        <w:trPr>
          <w:trHeight w:val="883"/>
        </w:trPr>
        <w:tc>
          <w:tcPr>
            <w:tcW w:w="2968" w:type="dxa"/>
          </w:tcPr>
          <w:p w14:paraId="47ED6DC2" w14:textId="6C5870F4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color w:val="000000" w:themeColor="text1"/>
                <w:sz w:val="20"/>
                <w:szCs w:val="20"/>
              </w:rPr>
              <w:t>RE</w:t>
            </w:r>
          </w:p>
        </w:tc>
        <w:tc>
          <w:tcPr>
            <w:tcW w:w="2968" w:type="dxa"/>
            <w:gridSpan w:val="2"/>
          </w:tcPr>
          <w:p w14:paraId="43CF31A4" w14:textId="5E19B3FB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7184C684" w14:textId="0785EF35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Belief into action</w:t>
            </w:r>
          </w:p>
          <w:p w14:paraId="408AF360" w14:textId="03A64AF9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fora Christian to show commitment to God?</w:t>
            </w:r>
          </w:p>
        </w:tc>
        <w:tc>
          <w:tcPr>
            <w:tcW w:w="2970" w:type="dxa"/>
            <w:gridSpan w:val="2"/>
          </w:tcPr>
          <w:p w14:paraId="1AE80814" w14:textId="35C1DA02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3FE78DE4" w14:textId="660727FB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Christmas</w:t>
            </w:r>
          </w:p>
          <w:p w14:paraId="4744FA43" w14:textId="184BD023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Is the Christmas story true?</w:t>
            </w:r>
          </w:p>
        </w:tc>
        <w:tc>
          <w:tcPr>
            <w:tcW w:w="2970" w:type="dxa"/>
            <w:gridSpan w:val="2"/>
          </w:tcPr>
          <w:p w14:paraId="3530E450" w14:textId="3CB560AC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767FB62D" w14:textId="17649209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Salvation</w:t>
            </w:r>
          </w:p>
          <w:p w14:paraId="47DF6154" w14:textId="767A7DC8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Is anything ever eternal?</w:t>
            </w:r>
          </w:p>
        </w:tc>
        <w:tc>
          <w:tcPr>
            <w:tcW w:w="2970" w:type="dxa"/>
            <w:gridSpan w:val="2"/>
          </w:tcPr>
          <w:p w14:paraId="206D0854" w14:textId="4585A30B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Christianity</w:t>
            </w:r>
          </w:p>
          <w:p w14:paraId="287C1A99" w14:textId="76965D45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Easter</w:t>
            </w:r>
          </w:p>
          <w:p w14:paraId="19B143B4" w14:textId="36BA5E6B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Is Christianity still a strong religion 200 years after Jesus was on Earth?</w:t>
            </w:r>
          </w:p>
        </w:tc>
        <w:tc>
          <w:tcPr>
            <w:tcW w:w="2970" w:type="dxa"/>
            <w:gridSpan w:val="2"/>
          </w:tcPr>
          <w:p w14:paraId="1E42843E" w14:textId="1FD3B870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Islam</w:t>
            </w:r>
          </w:p>
          <w:p w14:paraId="7398A00D" w14:textId="57AB8EA8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Belief and practices</w:t>
            </w:r>
          </w:p>
          <w:p w14:paraId="20B0B3FD" w14:textId="6DD3C82B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What is the best way a Muslim to show their commitment to God?</w:t>
            </w:r>
          </w:p>
        </w:tc>
        <w:tc>
          <w:tcPr>
            <w:tcW w:w="2970" w:type="dxa"/>
            <w:gridSpan w:val="2"/>
          </w:tcPr>
          <w:p w14:paraId="4417C53C" w14:textId="37B91B8C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u w:val="single"/>
                <w:lang w:val="en-US"/>
              </w:rPr>
              <w:t>Humanism</w:t>
            </w:r>
          </w:p>
          <w:p w14:paraId="111D2406" w14:textId="199A3C8E" w:rsidR="606ABBE0" w:rsidRPr="007847C6" w:rsidRDefault="606ABBE0" w:rsidP="606ABBE0">
            <w:pPr>
              <w:spacing w:line="259" w:lineRule="auto"/>
              <w:jc w:val="center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b/>
                <w:bCs/>
                <w:color w:val="000000" w:themeColor="text1"/>
                <w:sz w:val="20"/>
                <w:szCs w:val="20"/>
                <w:lang w:val="en-US"/>
              </w:rPr>
              <w:t>Belief and moral</w:t>
            </w:r>
          </w:p>
          <w:p w14:paraId="2F9B9328" w14:textId="47D398DB" w:rsidR="606ABBE0" w:rsidRPr="007847C6" w:rsidRDefault="606ABBE0" w:rsidP="606ABBE0">
            <w:pPr>
              <w:spacing w:line="259" w:lineRule="auto"/>
              <w:rPr>
                <w:rFonts w:eastAsia="Calibri" w:cstheme="minorHAnsi"/>
                <w:color w:val="000000" w:themeColor="text1"/>
                <w:sz w:val="20"/>
                <w:szCs w:val="20"/>
              </w:rPr>
            </w:pPr>
            <w:r w:rsidRPr="007847C6">
              <w:rPr>
                <w:rFonts w:eastAsia="Calibri" w:cstheme="minorHAnsi"/>
                <w:i/>
                <w:iCs/>
                <w:color w:val="000000" w:themeColor="text1"/>
                <w:sz w:val="20"/>
                <w:szCs w:val="20"/>
                <w:lang w:val="en-US"/>
              </w:rPr>
              <w:t>Could Humanists lead good lives?</w:t>
            </w:r>
          </w:p>
        </w:tc>
      </w:tr>
      <w:tr w:rsidR="00B16D8D" w:rsidRPr="007847C6" w14:paraId="32635C28" w14:textId="77777777" w:rsidTr="7EDD5FD5">
        <w:trPr>
          <w:trHeight w:val="945"/>
        </w:trPr>
        <w:tc>
          <w:tcPr>
            <w:tcW w:w="2968" w:type="dxa"/>
          </w:tcPr>
          <w:p w14:paraId="6708E4F6" w14:textId="31319C1C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Computing</w:t>
            </w:r>
          </w:p>
        </w:tc>
        <w:tc>
          <w:tcPr>
            <w:tcW w:w="2968" w:type="dxa"/>
            <w:gridSpan w:val="2"/>
          </w:tcPr>
          <w:p w14:paraId="23B6A70B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Staying Safe</w:t>
            </w:r>
          </w:p>
          <w:p w14:paraId="69461A93" w14:textId="7777777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5B449A44" w14:textId="288C54D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</w:tcPr>
          <w:p w14:paraId="7DFAB0FC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3D Modelling</w:t>
            </w:r>
          </w:p>
          <w:p w14:paraId="6BA19CB8" w14:textId="7777777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Teach Computing</w:t>
            </w:r>
          </w:p>
          <w:p w14:paraId="71DF07EE" w14:textId="507E81CD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</w:tcPr>
          <w:p w14:paraId="235B4289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Analysing Data</w:t>
            </w:r>
          </w:p>
          <w:p w14:paraId="78A4F5C4" w14:textId="7777777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14401E83" w14:textId="4D323743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(5)</w:t>
            </w:r>
          </w:p>
        </w:tc>
        <w:tc>
          <w:tcPr>
            <w:tcW w:w="2970" w:type="dxa"/>
            <w:gridSpan w:val="2"/>
          </w:tcPr>
          <w:p w14:paraId="1C51B0E0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Solving Problems Using Data Spreadsheets</w:t>
            </w:r>
          </w:p>
          <w:p w14:paraId="1F029724" w14:textId="1B5C9B53" w:rsidR="007C461A" w:rsidRPr="007847C6" w:rsidRDefault="009E09F1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ReachIn</w:t>
            </w:r>
            <w:proofErr w:type="spellEnd"/>
            <w:r w:rsidRPr="007847C6">
              <w:rPr>
                <w:rFonts w:cstheme="minorHAnsi"/>
                <w:sz w:val="20"/>
                <w:szCs w:val="20"/>
              </w:rPr>
              <w:t xml:space="preserve"> (6)</w:t>
            </w:r>
          </w:p>
          <w:p w14:paraId="7ADF548A" w14:textId="54612E3C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Teach Computing (6)</w:t>
            </w:r>
          </w:p>
        </w:tc>
        <w:tc>
          <w:tcPr>
            <w:tcW w:w="2970" w:type="dxa"/>
            <w:gridSpan w:val="2"/>
          </w:tcPr>
          <w:p w14:paraId="22DBCAD2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Internet Searches</w:t>
            </w:r>
          </w:p>
          <w:p w14:paraId="3FDCD574" w14:textId="7777777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64BB20E0" w14:textId="146F6773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  <w:tc>
          <w:tcPr>
            <w:tcW w:w="2970" w:type="dxa"/>
            <w:gridSpan w:val="2"/>
          </w:tcPr>
          <w:p w14:paraId="42A52770" w14:textId="77777777" w:rsidR="00B16D8D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Internet Fairness</w:t>
            </w:r>
          </w:p>
          <w:p w14:paraId="2B8141D4" w14:textId="77777777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7847C6">
              <w:rPr>
                <w:rFonts w:cstheme="minorHAnsi"/>
                <w:sz w:val="20"/>
                <w:szCs w:val="20"/>
              </w:rPr>
              <w:t>ReachIn</w:t>
            </w:r>
            <w:proofErr w:type="spellEnd"/>
          </w:p>
          <w:p w14:paraId="79E91D32" w14:textId="7E2B32AE" w:rsidR="007C461A" w:rsidRPr="007847C6" w:rsidRDefault="007C461A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(6)</w:t>
            </w:r>
          </w:p>
        </w:tc>
      </w:tr>
      <w:tr w:rsidR="00B16D8D" w:rsidRPr="007847C6" w14:paraId="1713405B" w14:textId="77777777" w:rsidTr="007847C6">
        <w:trPr>
          <w:trHeight w:val="541"/>
        </w:trPr>
        <w:tc>
          <w:tcPr>
            <w:tcW w:w="2968" w:type="dxa"/>
          </w:tcPr>
          <w:p w14:paraId="1B50667A" w14:textId="71EF7620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PSHE</w:t>
            </w:r>
          </w:p>
        </w:tc>
        <w:tc>
          <w:tcPr>
            <w:tcW w:w="2968" w:type="dxa"/>
            <w:gridSpan w:val="2"/>
          </w:tcPr>
          <w:p w14:paraId="76780572" w14:textId="1FBAB45C" w:rsidR="00B16D8D" w:rsidRPr="007847C6" w:rsidRDefault="0021456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RSHE</w:t>
            </w:r>
          </w:p>
        </w:tc>
        <w:tc>
          <w:tcPr>
            <w:tcW w:w="2970" w:type="dxa"/>
            <w:gridSpan w:val="2"/>
          </w:tcPr>
          <w:p w14:paraId="7575F047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488FDC63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5206A0E6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635776B6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2D72182F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847C6" w14:paraId="3981A414" w14:textId="77777777" w:rsidTr="007847C6">
        <w:trPr>
          <w:trHeight w:val="567"/>
        </w:trPr>
        <w:tc>
          <w:tcPr>
            <w:tcW w:w="2968" w:type="dxa"/>
          </w:tcPr>
          <w:p w14:paraId="2D9C5196" w14:textId="39A0E800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Music</w:t>
            </w:r>
          </w:p>
        </w:tc>
        <w:tc>
          <w:tcPr>
            <w:tcW w:w="2968" w:type="dxa"/>
            <w:gridSpan w:val="2"/>
          </w:tcPr>
          <w:p w14:paraId="60F2B6EA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5A601D87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34599AD0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6C94DE13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261867CE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970" w:type="dxa"/>
            <w:gridSpan w:val="2"/>
          </w:tcPr>
          <w:p w14:paraId="115308B4" w14:textId="77777777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B16D8D" w:rsidRPr="007847C6" w14:paraId="265E3005" w14:textId="77777777" w:rsidTr="7EDD5FD5">
        <w:trPr>
          <w:trHeight w:val="883"/>
        </w:trPr>
        <w:tc>
          <w:tcPr>
            <w:tcW w:w="2968" w:type="dxa"/>
          </w:tcPr>
          <w:p w14:paraId="12BCF6E0" w14:textId="518266F2" w:rsidR="00B16D8D" w:rsidRPr="007847C6" w:rsidRDefault="00B16D8D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PE</w:t>
            </w:r>
          </w:p>
        </w:tc>
        <w:tc>
          <w:tcPr>
            <w:tcW w:w="2968" w:type="dxa"/>
            <w:gridSpan w:val="2"/>
          </w:tcPr>
          <w:p w14:paraId="447AC250" w14:textId="04D46C56" w:rsidR="00B16D8D" w:rsidRPr="007847C6" w:rsidRDefault="47C9A039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5 – Swimming &amp; Tag Rugby </w:t>
            </w:r>
          </w:p>
          <w:p w14:paraId="5C4A1BAA" w14:textId="46D2009A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7657A745" w14:textId="72152094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br/>
            </w:r>
            <w:r w:rsidR="47C9A039" w:rsidRPr="007847C6">
              <w:rPr>
                <w:rFonts w:cstheme="minorHAnsi"/>
                <w:sz w:val="20"/>
                <w:szCs w:val="20"/>
              </w:rPr>
              <w:t xml:space="preserve">Year 6 – Tag Rugby &amp; Football </w:t>
            </w:r>
          </w:p>
        </w:tc>
        <w:tc>
          <w:tcPr>
            <w:tcW w:w="2970" w:type="dxa"/>
            <w:gridSpan w:val="2"/>
          </w:tcPr>
          <w:p w14:paraId="0EA7507B" w14:textId="5E4C8090" w:rsidR="00B16D8D" w:rsidRPr="007847C6" w:rsidRDefault="47C9A039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5 – Dance (Greeks) &amp; Swimming </w:t>
            </w:r>
          </w:p>
          <w:p w14:paraId="58F09742" w14:textId="590B44F8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1BB8EF3D" w14:textId="6E5DFB51" w:rsidR="00B16D8D" w:rsidRPr="007847C6" w:rsidRDefault="47C9A039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Year 6 – Dance (titanic) &amp; Gymnastics (</w:t>
            </w:r>
            <w:r w:rsidR="487D7B32" w:rsidRPr="007847C6">
              <w:rPr>
                <w:rFonts w:cstheme="minorHAnsi"/>
                <w:sz w:val="20"/>
                <w:szCs w:val="20"/>
              </w:rPr>
              <w:t>Counterbalance</w:t>
            </w:r>
            <w:r w:rsidRPr="007847C6">
              <w:rPr>
                <w:rFonts w:cstheme="minorHAnsi"/>
                <w:sz w:val="20"/>
                <w:szCs w:val="20"/>
              </w:rPr>
              <w:t xml:space="preserve"> &amp; Counter tension) </w:t>
            </w:r>
          </w:p>
        </w:tc>
        <w:tc>
          <w:tcPr>
            <w:tcW w:w="2970" w:type="dxa"/>
            <w:gridSpan w:val="2"/>
          </w:tcPr>
          <w:p w14:paraId="1879B210" w14:textId="29EAF484" w:rsidR="00B16D8D" w:rsidRPr="007847C6" w:rsidRDefault="2A862368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Year 5 – Gymnastics (matching &amp; Mirroring)</w:t>
            </w:r>
          </w:p>
          <w:p w14:paraId="7A1165CA" w14:textId="5275C95C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20BEC3AA" w14:textId="75453ABA" w:rsidR="00B16D8D" w:rsidRPr="007847C6" w:rsidRDefault="2A862368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6 – Health &amp; Exercise and Leadership </w:t>
            </w:r>
          </w:p>
        </w:tc>
        <w:tc>
          <w:tcPr>
            <w:tcW w:w="2970" w:type="dxa"/>
            <w:gridSpan w:val="2"/>
          </w:tcPr>
          <w:p w14:paraId="738CF427" w14:textId="40E19F1D" w:rsidR="00B16D8D" w:rsidRPr="007847C6" w:rsidRDefault="2A862368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5 – Netball </w:t>
            </w:r>
          </w:p>
          <w:p w14:paraId="764BB944" w14:textId="7A96CD50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516515B1" w14:textId="43881099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br/>
            </w:r>
            <w:r w:rsidR="2A862368" w:rsidRPr="007847C6">
              <w:rPr>
                <w:rFonts w:cstheme="minorHAnsi"/>
                <w:sz w:val="20"/>
                <w:szCs w:val="20"/>
              </w:rPr>
              <w:t xml:space="preserve">Year 6 – Basketball &amp; Handball </w:t>
            </w:r>
          </w:p>
        </w:tc>
        <w:tc>
          <w:tcPr>
            <w:tcW w:w="2970" w:type="dxa"/>
            <w:gridSpan w:val="2"/>
          </w:tcPr>
          <w:p w14:paraId="5BC0F03E" w14:textId="59159F8A" w:rsidR="00B16D8D" w:rsidRPr="007847C6" w:rsidRDefault="2A862368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5 – Athletics </w:t>
            </w:r>
          </w:p>
          <w:p w14:paraId="79D9E02E" w14:textId="26F8CE8C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2DFE0556" w14:textId="56F94A99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br/>
            </w:r>
            <w:r w:rsidR="2A862368" w:rsidRPr="007847C6">
              <w:rPr>
                <w:rFonts w:cstheme="minorHAnsi"/>
                <w:sz w:val="20"/>
                <w:szCs w:val="20"/>
              </w:rPr>
              <w:t xml:space="preserve">Year 6 – Athletics </w:t>
            </w:r>
          </w:p>
        </w:tc>
        <w:tc>
          <w:tcPr>
            <w:tcW w:w="2970" w:type="dxa"/>
            <w:gridSpan w:val="2"/>
          </w:tcPr>
          <w:p w14:paraId="72C75741" w14:textId="24384393" w:rsidR="00B16D8D" w:rsidRPr="007847C6" w:rsidRDefault="2A862368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Year 5 – Rounders </w:t>
            </w:r>
          </w:p>
          <w:p w14:paraId="160475D9" w14:textId="3695E6D9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</w:p>
          <w:p w14:paraId="051F8C83" w14:textId="5555C53D" w:rsidR="00B16D8D" w:rsidRPr="007847C6" w:rsidRDefault="00B16D8D" w:rsidP="3A9AB044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br/>
            </w:r>
            <w:r w:rsidR="2A862368" w:rsidRPr="007847C6">
              <w:rPr>
                <w:rFonts w:cstheme="minorHAnsi"/>
                <w:sz w:val="20"/>
                <w:szCs w:val="20"/>
              </w:rPr>
              <w:t xml:space="preserve">Year 6 – Cricket &amp; Rounders </w:t>
            </w:r>
          </w:p>
        </w:tc>
      </w:tr>
      <w:tr w:rsidR="75C562E1" w:rsidRPr="007847C6" w14:paraId="36E2E9D0" w14:textId="77777777" w:rsidTr="007847C6">
        <w:trPr>
          <w:trHeight w:val="656"/>
        </w:trPr>
        <w:tc>
          <w:tcPr>
            <w:tcW w:w="2968" w:type="dxa"/>
          </w:tcPr>
          <w:p w14:paraId="3AAA30F4" w14:textId="7F091DB3" w:rsidR="7ACC26AD" w:rsidRPr="007847C6" w:rsidRDefault="7ACC26AD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MFL</w:t>
            </w:r>
          </w:p>
        </w:tc>
        <w:tc>
          <w:tcPr>
            <w:tcW w:w="2968" w:type="dxa"/>
            <w:gridSpan w:val="2"/>
          </w:tcPr>
          <w:p w14:paraId="267E3EE0" w14:textId="103D3132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1</w:t>
            </w:r>
          </w:p>
          <w:p w14:paraId="086D882E" w14:textId="1D309C86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Revision</w:t>
            </w:r>
          </w:p>
        </w:tc>
        <w:tc>
          <w:tcPr>
            <w:tcW w:w="2970" w:type="dxa"/>
            <w:gridSpan w:val="2"/>
          </w:tcPr>
          <w:p w14:paraId="2A9FEBCB" w14:textId="3A6AAD53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2</w:t>
            </w:r>
          </w:p>
          <w:p w14:paraId="5B84529E" w14:textId="60FC210E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A </w:t>
            </w:r>
            <w:proofErr w:type="spellStart"/>
            <w:r w:rsidRPr="007847C6">
              <w:rPr>
                <w:rFonts w:cstheme="minorHAnsi"/>
                <w:sz w:val="20"/>
                <w:szCs w:val="20"/>
              </w:rPr>
              <w:t>l’ecole</w:t>
            </w:r>
            <w:proofErr w:type="spellEnd"/>
          </w:p>
        </w:tc>
        <w:tc>
          <w:tcPr>
            <w:tcW w:w="2970" w:type="dxa"/>
            <w:gridSpan w:val="2"/>
          </w:tcPr>
          <w:p w14:paraId="27228254" w14:textId="567D3824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3</w:t>
            </w:r>
          </w:p>
          <w:p w14:paraId="0E760696" w14:textId="19F8EFB1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La </w:t>
            </w:r>
            <w:proofErr w:type="spellStart"/>
            <w:r w:rsidRPr="007847C6">
              <w:rPr>
                <w:rFonts w:cstheme="minorHAnsi"/>
                <w:sz w:val="20"/>
                <w:szCs w:val="20"/>
              </w:rPr>
              <w:t>nourriture</w:t>
            </w:r>
            <w:proofErr w:type="spellEnd"/>
          </w:p>
        </w:tc>
        <w:tc>
          <w:tcPr>
            <w:tcW w:w="2970" w:type="dxa"/>
            <w:gridSpan w:val="2"/>
          </w:tcPr>
          <w:p w14:paraId="09D6A04D" w14:textId="0CA7EAB4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4</w:t>
            </w:r>
          </w:p>
          <w:p w14:paraId="0D50C563" w14:textId="19CA1AD7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En </w:t>
            </w:r>
            <w:proofErr w:type="spellStart"/>
            <w:r w:rsidRPr="007847C6">
              <w:rPr>
                <w:rFonts w:cstheme="minorHAnsi"/>
                <w:sz w:val="20"/>
                <w:szCs w:val="20"/>
              </w:rPr>
              <w:t>ville</w:t>
            </w:r>
            <w:proofErr w:type="spellEnd"/>
          </w:p>
        </w:tc>
        <w:tc>
          <w:tcPr>
            <w:tcW w:w="2970" w:type="dxa"/>
            <w:gridSpan w:val="2"/>
          </w:tcPr>
          <w:p w14:paraId="77321630" w14:textId="6C2EDE06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5</w:t>
            </w:r>
          </w:p>
          <w:p w14:paraId="05C3BFB1" w14:textId="0375A11C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Les vacances</w:t>
            </w:r>
          </w:p>
        </w:tc>
        <w:tc>
          <w:tcPr>
            <w:tcW w:w="2970" w:type="dxa"/>
            <w:gridSpan w:val="2"/>
          </w:tcPr>
          <w:p w14:paraId="72E69412" w14:textId="25942FC8" w:rsidR="75C562E1" w:rsidRPr="007847C6" w:rsidRDefault="1D773716" w:rsidP="48931319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>Unit 6</w:t>
            </w:r>
          </w:p>
          <w:p w14:paraId="2F0CF634" w14:textId="71DA6778" w:rsidR="75C562E1" w:rsidRPr="007847C6" w:rsidRDefault="1D773716" w:rsidP="75C562E1">
            <w:pPr>
              <w:rPr>
                <w:rFonts w:cstheme="minorHAnsi"/>
                <w:sz w:val="20"/>
                <w:szCs w:val="20"/>
              </w:rPr>
            </w:pPr>
            <w:r w:rsidRPr="007847C6">
              <w:rPr>
                <w:rFonts w:cstheme="minorHAnsi"/>
                <w:sz w:val="20"/>
                <w:szCs w:val="20"/>
              </w:rPr>
              <w:t xml:space="preserve">Chez </w:t>
            </w:r>
            <w:proofErr w:type="spellStart"/>
            <w:r w:rsidRPr="007847C6">
              <w:rPr>
                <w:rFonts w:cstheme="minorHAnsi"/>
                <w:sz w:val="20"/>
                <w:szCs w:val="20"/>
              </w:rPr>
              <w:t>moi</w:t>
            </w:r>
            <w:proofErr w:type="spellEnd"/>
          </w:p>
        </w:tc>
      </w:tr>
    </w:tbl>
    <w:p w14:paraId="638CD572" w14:textId="77777777" w:rsidR="00B16D8D" w:rsidRPr="007847C6" w:rsidRDefault="00B16D8D">
      <w:pPr>
        <w:rPr>
          <w:rFonts w:cstheme="minorHAnsi"/>
          <w:sz w:val="20"/>
          <w:szCs w:val="20"/>
        </w:rPr>
      </w:pPr>
    </w:p>
    <w:sectPr w:rsidR="00B16D8D" w:rsidRPr="007847C6" w:rsidSect="007847C6">
      <w:headerReference w:type="default" r:id="rId9"/>
      <w:pgSz w:w="23811" w:h="16838" w:orient="landscape" w:code="8"/>
      <w:pgMar w:top="284" w:right="1440" w:bottom="28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580336" w14:textId="77777777" w:rsidR="003373E0" w:rsidRDefault="003373E0" w:rsidP="00B16D8D">
      <w:pPr>
        <w:spacing w:after="0" w:line="240" w:lineRule="auto"/>
      </w:pPr>
      <w:r>
        <w:separator/>
      </w:r>
    </w:p>
  </w:endnote>
  <w:endnote w:type="continuationSeparator" w:id="0">
    <w:p w14:paraId="462FC6E3" w14:textId="77777777" w:rsidR="003373E0" w:rsidRDefault="003373E0" w:rsidP="00B16D8D">
      <w:pPr>
        <w:spacing w:after="0" w:line="240" w:lineRule="auto"/>
      </w:pPr>
      <w:r>
        <w:continuationSeparator/>
      </w:r>
    </w:p>
  </w:endnote>
  <w:endnote w:type="continuationNotice" w:id="1">
    <w:p w14:paraId="0C9DE8AC" w14:textId="77777777" w:rsidR="003373E0" w:rsidRDefault="00337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877C42" w14:textId="77777777" w:rsidR="003373E0" w:rsidRDefault="003373E0" w:rsidP="00B16D8D">
      <w:pPr>
        <w:spacing w:after="0" w:line="240" w:lineRule="auto"/>
      </w:pPr>
      <w:r>
        <w:separator/>
      </w:r>
    </w:p>
  </w:footnote>
  <w:footnote w:type="continuationSeparator" w:id="0">
    <w:p w14:paraId="50366FFC" w14:textId="77777777" w:rsidR="003373E0" w:rsidRDefault="003373E0" w:rsidP="00B16D8D">
      <w:pPr>
        <w:spacing w:after="0" w:line="240" w:lineRule="auto"/>
      </w:pPr>
      <w:r>
        <w:continuationSeparator/>
      </w:r>
    </w:p>
  </w:footnote>
  <w:footnote w:type="continuationNotice" w:id="1">
    <w:p w14:paraId="7D2084C0" w14:textId="77777777" w:rsidR="003373E0" w:rsidRDefault="00337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9F947B" w14:textId="50AC5C9A" w:rsidR="00B16D8D" w:rsidRPr="007847C6" w:rsidRDefault="00B16D8D" w:rsidP="007847C6">
    <w:pPr>
      <w:pStyle w:val="Header"/>
      <w:jc w:val="center"/>
      <w:rPr>
        <w:b/>
        <w:bCs/>
        <w:color w:val="FF0000"/>
        <w:sz w:val="32"/>
        <w:szCs w:val="32"/>
      </w:rPr>
    </w:pPr>
    <w:r w:rsidRPr="007847C6">
      <w:rPr>
        <w:b/>
        <w:bCs/>
        <w:color w:val="FF0000"/>
        <w:sz w:val="32"/>
        <w:szCs w:val="32"/>
      </w:rPr>
      <w:t xml:space="preserve">Year  </w:t>
    </w:r>
    <w:r w:rsidR="00C44C31" w:rsidRPr="007847C6">
      <w:rPr>
        <w:b/>
        <w:bCs/>
        <w:color w:val="FF0000"/>
        <w:sz w:val="32"/>
        <w:szCs w:val="32"/>
      </w:rPr>
      <w:t>5/6</w:t>
    </w:r>
    <w:r w:rsidRPr="007847C6">
      <w:rPr>
        <w:b/>
        <w:bCs/>
        <w:color w:val="FF0000"/>
        <w:sz w:val="32"/>
        <w:szCs w:val="32"/>
      </w:rPr>
      <w:t xml:space="preserve">                Cycle   </w:t>
    </w:r>
    <w:r w:rsidR="00C44C31" w:rsidRPr="007847C6">
      <w:rPr>
        <w:b/>
        <w:bCs/>
        <w:color w:val="FF0000"/>
        <w:sz w:val="32"/>
        <w:szCs w:val="32"/>
      </w:rPr>
      <w:t>A</w:t>
    </w:r>
    <w:r w:rsidRPr="007847C6">
      <w:rPr>
        <w:b/>
        <w:bCs/>
        <w:color w:val="FF0000"/>
        <w:sz w:val="32"/>
        <w:szCs w:val="32"/>
      </w:rPr>
      <w:t xml:space="preserve">                        Curriculum Overview</w:t>
    </w:r>
    <w:r w:rsidR="007847C6">
      <w:rPr>
        <w:b/>
        <w:bCs/>
        <w:color w:val="FF0000"/>
        <w:sz w:val="32"/>
        <w:szCs w:val="32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6D8D"/>
    <w:rsid w:val="00060805"/>
    <w:rsid w:val="00214564"/>
    <w:rsid w:val="002B27E6"/>
    <w:rsid w:val="002B54E8"/>
    <w:rsid w:val="003373E0"/>
    <w:rsid w:val="004C4BEB"/>
    <w:rsid w:val="00563DE0"/>
    <w:rsid w:val="007158BF"/>
    <w:rsid w:val="007673D8"/>
    <w:rsid w:val="007847C6"/>
    <w:rsid w:val="007C2A82"/>
    <w:rsid w:val="007C461A"/>
    <w:rsid w:val="00815A70"/>
    <w:rsid w:val="00816224"/>
    <w:rsid w:val="00846B1E"/>
    <w:rsid w:val="008F3CDF"/>
    <w:rsid w:val="009C1E02"/>
    <w:rsid w:val="009E09F1"/>
    <w:rsid w:val="00B01F19"/>
    <w:rsid w:val="00B16D8D"/>
    <w:rsid w:val="00B526D5"/>
    <w:rsid w:val="00B73F44"/>
    <w:rsid w:val="00C44C31"/>
    <w:rsid w:val="00C46DCC"/>
    <w:rsid w:val="00C97A5B"/>
    <w:rsid w:val="00D444B1"/>
    <w:rsid w:val="00D530AF"/>
    <w:rsid w:val="00DA6A51"/>
    <w:rsid w:val="00DD64CB"/>
    <w:rsid w:val="00EF537E"/>
    <w:rsid w:val="0BD72ADF"/>
    <w:rsid w:val="1D773716"/>
    <w:rsid w:val="20030F9E"/>
    <w:rsid w:val="2A862368"/>
    <w:rsid w:val="2B5D1706"/>
    <w:rsid w:val="3127C31F"/>
    <w:rsid w:val="34FE1529"/>
    <w:rsid w:val="351AAEEB"/>
    <w:rsid w:val="35C73F21"/>
    <w:rsid w:val="3A9AB044"/>
    <w:rsid w:val="47C9A039"/>
    <w:rsid w:val="487D7B32"/>
    <w:rsid w:val="48931319"/>
    <w:rsid w:val="4C5491F5"/>
    <w:rsid w:val="5427C475"/>
    <w:rsid w:val="5675132E"/>
    <w:rsid w:val="5DB57E5E"/>
    <w:rsid w:val="606ABBE0"/>
    <w:rsid w:val="6777920F"/>
    <w:rsid w:val="75C562E1"/>
    <w:rsid w:val="79E8EF65"/>
    <w:rsid w:val="7ACC26AD"/>
    <w:rsid w:val="7EDD5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A177"/>
  <w15:chartTrackingRefBased/>
  <w15:docId w15:val="{D2E5616F-1280-46E3-A707-AB56666CE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6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D8D"/>
  </w:style>
  <w:style w:type="paragraph" w:styleId="Footer">
    <w:name w:val="footer"/>
    <w:basedOn w:val="Normal"/>
    <w:link w:val="FooterChar"/>
    <w:uiPriority w:val="99"/>
    <w:unhideWhenUsed/>
    <w:rsid w:val="00B16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8" ma:contentTypeDescription="Create a new document." ma:contentTypeScope="" ma:versionID="3fe5c9233606c415b0393dd1c2ec8e22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8709cd61c2a4cdce7a06f0e5fb92a30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6ea7cf1-f77a-46f1-9740-ca03fc6a29e5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789756-DBAB-4515-B7F5-F4F6D6FA1E74}"/>
</file>

<file path=customXml/itemProps2.xml><?xml version="1.0" encoding="utf-8"?>
<ds:datastoreItem xmlns:ds="http://schemas.openxmlformats.org/officeDocument/2006/customXml" ds:itemID="{325BF141-D45E-437A-A685-5F9D2AF829A4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becc07a8-29d5-46c8-a63b-e55b299f6f10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a15df84e-a0e8-4343-8c5f-30167ed4d8e8"/>
    <ds:schemaRef ds:uri="http://purl.org/dc/dcmitype/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2D6320E-1A3A-4135-B729-FDB2934F983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Hayes</dc:creator>
  <cp:keywords/>
  <dc:description/>
  <cp:lastModifiedBy>Kirsten Ward</cp:lastModifiedBy>
  <cp:revision>2</cp:revision>
  <cp:lastPrinted>2023-07-11T07:00:00Z</cp:lastPrinted>
  <dcterms:created xsi:type="dcterms:W3CDTF">2024-02-13T17:18:00Z</dcterms:created>
  <dcterms:modified xsi:type="dcterms:W3CDTF">2024-02-13T17:18:00Z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